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1509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A64D00E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省级决赛日程安排</w:t>
      </w:r>
    </w:p>
    <w:p w14:paraId="4D3EF18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832"/>
        <w:gridCol w:w="3801"/>
      </w:tblGrid>
      <w:tr w14:paraId="3887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noWrap w:val="0"/>
            <w:vAlign w:val="center"/>
          </w:tcPr>
          <w:p w14:paraId="2EF75E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832" w:type="dxa"/>
            <w:noWrap w:val="0"/>
            <w:vAlign w:val="center"/>
          </w:tcPr>
          <w:p w14:paraId="16B5A4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801" w:type="dxa"/>
            <w:noWrap w:val="0"/>
            <w:vAlign w:val="center"/>
          </w:tcPr>
          <w:p w14:paraId="1A0C9C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赛事安排</w:t>
            </w:r>
          </w:p>
        </w:tc>
      </w:tr>
      <w:tr w14:paraId="5DA0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03" w:type="dxa"/>
            <w:vMerge w:val="restart"/>
            <w:noWrap w:val="0"/>
            <w:vAlign w:val="center"/>
          </w:tcPr>
          <w:p w14:paraId="2DCEDB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10月24日</w:t>
            </w:r>
          </w:p>
        </w:tc>
        <w:tc>
          <w:tcPr>
            <w:tcW w:w="2832" w:type="dxa"/>
            <w:noWrap w:val="0"/>
            <w:vAlign w:val="center"/>
          </w:tcPr>
          <w:p w14:paraId="213B2ED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14:00-18:00</w:t>
            </w:r>
          </w:p>
        </w:tc>
        <w:tc>
          <w:tcPr>
            <w:tcW w:w="3801" w:type="dxa"/>
            <w:noWrap w:val="0"/>
            <w:vAlign w:val="center"/>
          </w:tcPr>
          <w:p w14:paraId="403A7B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酒店报到、拷贝PPT</w:t>
            </w:r>
          </w:p>
        </w:tc>
      </w:tr>
      <w:tr w14:paraId="37FE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 w14:paraId="3052AB63">
            <w:pPr>
              <w:jc w:val="center"/>
            </w:pPr>
          </w:p>
        </w:tc>
        <w:tc>
          <w:tcPr>
            <w:tcW w:w="2832" w:type="dxa"/>
            <w:noWrap w:val="0"/>
            <w:vAlign w:val="center"/>
          </w:tcPr>
          <w:p w14:paraId="0ED906C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19:00-20:00</w:t>
            </w:r>
          </w:p>
        </w:tc>
        <w:tc>
          <w:tcPr>
            <w:tcW w:w="3801" w:type="dxa"/>
            <w:noWrap w:val="0"/>
            <w:vAlign w:val="center"/>
          </w:tcPr>
          <w:p w14:paraId="201B71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开幕式、抽签</w:t>
            </w:r>
          </w:p>
        </w:tc>
      </w:tr>
      <w:tr w14:paraId="47DF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203" w:type="dxa"/>
            <w:noWrap w:val="0"/>
            <w:vAlign w:val="center"/>
          </w:tcPr>
          <w:p w14:paraId="77FC4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10月25日</w:t>
            </w:r>
          </w:p>
        </w:tc>
        <w:tc>
          <w:tcPr>
            <w:tcW w:w="2832" w:type="dxa"/>
            <w:noWrap w:val="0"/>
            <w:vAlign w:val="center"/>
          </w:tcPr>
          <w:p w14:paraId="798EDB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08:00-18:00</w:t>
            </w:r>
          </w:p>
        </w:tc>
        <w:tc>
          <w:tcPr>
            <w:tcW w:w="3801" w:type="dxa"/>
            <w:noWrap w:val="0"/>
            <w:vAlign w:val="center"/>
          </w:tcPr>
          <w:p w14:paraId="70C45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项目答辩</w:t>
            </w:r>
          </w:p>
        </w:tc>
      </w:tr>
      <w:bookmarkEnd w:id="0"/>
      <w:tr w14:paraId="6D28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3" w:type="dxa"/>
            <w:vMerge w:val="restart"/>
            <w:noWrap w:val="0"/>
            <w:vAlign w:val="center"/>
          </w:tcPr>
          <w:p w14:paraId="65A1E6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10月26日</w:t>
            </w:r>
          </w:p>
        </w:tc>
        <w:tc>
          <w:tcPr>
            <w:tcW w:w="2832" w:type="dxa"/>
            <w:noWrap w:val="0"/>
            <w:vAlign w:val="center"/>
          </w:tcPr>
          <w:p w14:paraId="565A6C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08:00-12:00</w:t>
            </w:r>
          </w:p>
        </w:tc>
        <w:tc>
          <w:tcPr>
            <w:tcW w:w="3801" w:type="dxa"/>
            <w:noWrap w:val="0"/>
            <w:vAlign w:val="center"/>
          </w:tcPr>
          <w:p w14:paraId="706C9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项目答辩</w:t>
            </w:r>
          </w:p>
        </w:tc>
      </w:tr>
      <w:tr w14:paraId="507A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 w14:paraId="688C080C">
            <w:pPr>
              <w:jc w:val="center"/>
            </w:pPr>
          </w:p>
        </w:tc>
        <w:tc>
          <w:tcPr>
            <w:tcW w:w="2832" w:type="dxa"/>
            <w:noWrap w:val="0"/>
            <w:vAlign w:val="center"/>
          </w:tcPr>
          <w:p w14:paraId="0E00BAE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3801" w:type="dxa"/>
            <w:noWrap w:val="0"/>
            <w:vAlign w:val="center"/>
          </w:tcPr>
          <w:p w14:paraId="39784B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成果推介、颁奖典礼</w:t>
            </w:r>
          </w:p>
        </w:tc>
      </w:tr>
      <w:tr w14:paraId="33A6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 w14:paraId="724970F4">
            <w:pPr>
              <w:jc w:val="center"/>
            </w:pPr>
          </w:p>
        </w:tc>
        <w:tc>
          <w:tcPr>
            <w:tcW w:w="2832" w:type="dxa"/>
            <w:noWrap w:val="0"/>
            <w:vAlign w:val="center"/>
          </w:tcPr>
          <w:p w14:paraId="7DEF76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17:00-</w:t>
            </w:r>
          </w:p>
        </w:tc>
        <w:tc>
          <w:tcPr>
            <w:tcW w:w="3801" w:type="dxa"/>
            <w:noWrap w:val="0"/>
            <w:vAlign w:val="center"/>
          </w:tcPr>
          <w:p w14:paraId="47FC9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val="en-US" w:eastAsia="zh-CN"/>
              </w:rPr>
              <w:t>返程</w:t>
            </w:r>
          </w:p>
        </w:tc>
      </w:tr>
    </w:tbl>
    <w:p w14:paraId="2CCD1D7F">
      <w:pPr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注：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日程</w:t>
      </w:r>
      <w:r>
        <w:rPr>
          <w:rFonts w:hint="eastAsia" w:ascii="仿宋" w:hAnsi="仿宋" w:eastAsia="仿宋" w:cs="仿宋"/>
          <w:b/>
          <w:sz w:val="30"/>
          <w:szCs w:val="30"/>
        </w:rPr>
        <w:t>如有变更，以临时通知为准。</w:t>
      </w:r>
    </w:p>
    <w:p w14:paraId="4A4501AB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3CC4"/>
    <w:rsid w:val="486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2025-10-11T07:54:00Z</dcterms:created>
  <dc:creator>末</dc:creator>
  <cp:lastModifiedBy>末</cp:lastModifiedBy>
  <dcterms:modified xsi:type="dcterms:W3CDTF">2025-10-11T07:54:53Z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0420FC21558C42A5BC4EA47B3BCDB229_11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